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40"/>
        <w:jc w:val="center"/>
      </w:pPr>
      <w:r>
        <w:rPr>
          <w:rFonts w:ascii="Arial" w:cs="Arial" w:eastAsia="Arial" w:hAnsi="Arial"/>
          <w:b/>
          <w:bCs/>
          <w:color w:val="2C2F5B"/>
          <w:sz w:val="80"/>
          <w:szCs w:val="80"/>
        </w:rPr>
        <w:t xml:space="preserve">RestPOS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E94560"/>
          <w:sz w:val="36"/>
          <w:szCs w:val="36"/>
        </w:rPr>
        <w:t xml:space="preserve">Korisnički priručnik</w:t>
      </w:r>
    </w:p>
    <w:p>
      <w:pPr>
        <w:spacing w:after="800" w:before="0"/>
        <w:jc w:val="center"/>
      </w:pPr>
      <w:r>
        <w:rPr>
          <w:rFonts w:ascii="Arial" w:cs="Arial" w:eastAsia="Arial" w:hAnsi="Arial"/>
          <w:i/>
          <w:iCs/>
          <w:color w:val="666666"/>
          <w:sz w:val="26"/>
          <w:szCs w:val="26"/>
        </w:rPr>
        <w:t xml:space="preserve">Point of Sale sistem za Android uređaje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Verzija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1.0.0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2026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Platforme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Android 10+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Producent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ELSOFT Computer Engineering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Kontakt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mail@elsoft.ba | 061 284 672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1. Uvod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RestPOS je moderna aplikacija za upravljanje narudžbama i naplatom u ugostiteljskim objektima. Dizajnirana je za Android tablete i telefone, a komunicira sa PC serverom radi štampanja računa i fiskalizacije.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1.1 Glavne funkcionalnosti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Upravljanje stolovima — pregled zauzetosti i slobodnih stolova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Unos narudžbi po kategorijama artikala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Slanje naloga u kuhinju i bar putem štampača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Naplata sa fiskalnim računom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Izvještaji prometa — dnevni, sedmični, mjesečni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Admin panel — artikli, kategorije, korisnici, destinacije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Sinhronizacija sa PC bazom podataka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1.2 Sistemski zahtjevi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Komponenta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Zahtjev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Android verzija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Android 10 ili noviji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RAM memorija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Minimalno 3 GB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Prostor na uređaju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Minimalno 100 MB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Mrežna konekcija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WiFi (ista mreža kao PC server)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PC server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Windows 10/11 sa .NET 8 API-jem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Kasa baza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Microsoft Access (.mdb) — opciono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2. Instalacija i pokretanje</w:t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2.1 Instalacija na Android uređaju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Preuzmite APK fajl sa servera ili email-a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Na telefonu omogućite instalaciju iz nepoznatih izvora: Postavke → Sigurnost → Nepoznati izvori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Otvorite APK fajl i pratite upute za instalaciju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Nakon instalacije pokrenite RestPOS aplikaciju</w:t>
      </w:r>
    </w:p>
    <w:p>
      <w:pPr>
        <w:spacing w:after="80" w:before="80"/>
      </w:pPr>
      <w:r>
        <w:t xml:space="preserve"/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FF6F00"/>
          <w:sz w:val="22"/>
          <w:szCs w:val="22"/>
        </w:rPr>
        <w:t xml:space="preserve">💡 Napomena: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Aplikacija zahtijeva dozvolu za pristup internetu koja se automatski traži pri prvom pokretanju.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2.2 Pokretanje PC API servera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PC API server mora biti pokrenut da bi aplikacija mogla slati narudžbe i štampati račune.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Otvorite Visual Studio ili pokrenite server direktno iz Command Prompt-a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Navigirajte do foldera sa API serverom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Pokrenite naredbu: dotnet run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Server sluša na: http://0.0.0.0:5000</w:t>
      </w:r>
    </w:p>
    <w:p>
      <w:pPr>
        <w:spacing w:after="80" w:before="80"/>
      </w:pPr>
      <w:r>
        <w:t xml:space="preserve"/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FF6F00"/>
          <w:sz w:val="22"/>
          <w:szCs w:val="22"/>
        </w:rPr>
        <w:t xml:space="preserve">💡 Napomena: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Firewall na Windows-u mora dozvoliti port 5000. Pokrenite CMD kao administrator i unesite: netsh advfirewall firewall add rule name="POS API" dir=in action=allow protocol=TCP localport=5000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3. Prijava u sistem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Pokretanjem aplikacije prikazuje se ekran za prijavu. Unesite korisničko ime i lozinku.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3.1 Podrazumijevani korisnički računi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Korisničko ime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Lozinka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Uloga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admin123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Administrator — pun pristup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konobar1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1234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Konobar — unos narudžbi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blagajnik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1234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Blagajnik — naplata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FF6F00"/>
          <w:sz w:val="22"/>
          <w:szCs w:val="22"/>
        </w:rPr>
        <w:t xml:space="preserve">💡 Napomena: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Preporučuje se da administrator odmah promijeni lozinke u Admin → Korisnici.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4. Upravljanje stolovima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Nakon prijave prikazuje se pregled svih stolova. Stolovi su označeni bojama prema statusu: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Boja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Opis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Zelena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Slobodan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Stol je slobodan i spreman za novu narudžbu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Crvena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Zauzet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 stolu postoji otvorena narudžba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Žuta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Rezervisan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Stol je rezervisan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Tapnite na stol da otvorite narudžbu ili nastavite sa postojećom.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5. Unos narudžbe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Ekran za unos narudžbe prikazuje kategorije artikala horizontalno na vrhu i artikle u mreži ispod.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5.1 Dodavanje artikala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Odaberite kategoriju tapom na dugme kategorije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Tapnite na artikal da ga dodate u korpu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Višekratnim tapanjem povećavate količinu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Koristite + i - dugmad u korpi za izmjenu količine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U polje Napomena unesite posebne zahtjeve (npr. bez luka)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5.2 Slanje narudžbe u kuhinju/bar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Kada ste završili sa unosom tapnite dugme POŠALJI na dnu ekrana. Sistem automatski grupira stavke prema destinaciji: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Hrana → šalje se na kuhinjski štampač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Pića → šalju se na bar štampač</w:t>
      </w:r>
    </w:p>
    <w:p>
      <w:pPr>
        <w:spacing w:after="80" w:before="80"/>
      </w:pPr>
      <w:r>
        <w:t xml:space="preserve"/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FF6F00"/>
          <w:sz w:val="22"/>
          <w:szCs w:val="22"/>
        </w:rPr>
        <w:t xml:space="preserve">💡 Napomena: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Destinacija se određuje na osnovu kategorije artikla. Kategorije se podešavaju u Admin → Kategorije.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5.3 Naplata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Tapnite dugme NAPLATA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Pregled narudžbe sa ukupnim iznosom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Unesite popust (opciono)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Odaberite način plaćanja: Gotovina / Kartica / Virman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Za gotovinu unesite primljeni iznos — sistem automatski računa kusur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Tapnite ZATVORI RAČUN — račun se štampa i stol se oslobađa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6. Admin panel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Admin panel je dostupan samo korisnicima sa Admin ulogom. Pristupite tapom na ikonu ⚙️ na ekranu stolova.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6.1 Artikli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Upravljanje artiklima — dodavanje, izmjena i brisanje.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Tapnite + Novi da dodate novi artikal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Unesite naziv, cijenu i odaberite kategoriju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Tapnite ✏️ za izmjenu ili 🗑️ za brisanje artikla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Koristite 🔄 Sinhronizuj za uvoz artikala sa PC servera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6.2 Kategorije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Kategorije grupišu artikle i određuju kuda se šalje nalog.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Svaka kategorija ima naziv, emoji ikonu, boju i destinaciju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Destinacija određuje na koji printer ide nalog (Kuhinja/Bar)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6.3 Destinacije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Destinacije definišu gdje se šalju narudžbe i URL adresu štampača.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Polje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Opis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Naziv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Npr. Kuhinja, Bar, Šank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Printer URL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http://192.168.1.56:5000/api/print/kuhinja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Aktivan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 li je destinacija aktivna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6.4 Korisnici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Dodajte ili izmijenite korisnike sistema. Dostupne uloge su: Admin, Konobar, Blagajnik.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6.5 Postavke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Postavka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Opis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Naziv restorana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Prikazuje se na fiskalnom računu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Adresa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Adresa objekta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PIB/JIB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Poreski identifikacioni broj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API URL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URL adresa PC API servera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Fiskalni URL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http://IP:5000/api/print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PDV stopa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Podrazumijevano 17%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7. Izvještaji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Pristupite izvještajima tapom na dugme 📊 na ekranu stolova.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7.1 Dostupni izvještaji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Danas — promet tekućeg dana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Juče — promet prethodnog dana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7 dana — sedmični pregled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Mjesec — mjesečni pregled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7.2 Statistike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Ukupni promet (KM)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Broj zatvorenih računa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Prosječna vrijednost računa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Iznos PDV-a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Top artikli po prodaji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Promet po načinu plaćanja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8. Česti problemi i rješenja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Problem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2F5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Rješenje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Narudžba nije poslana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Provjerite URL u Admin → Destinacije i da li je PC API pokrenut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 mogu se spojiti na 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Pokrenite API server na PC-u, provjerite firewall port 5000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Artikli se ne prikazuju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Uradite sinhronizaciju u Admin → Artikli → 🔄 Sinhronizuj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Fiskalni račun nije štampan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Provjerite Registry: TipFk i Flinkpath postavke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Aplikacija ne pamti podatke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Provjerite da nije brisana memorija aplikacije na telefonu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E94560" w:sz="6" w:space="1"/>
        </w:pBdr>
        <w:spacing w:after="200" w:before="400"/>
      </w:pPr>
      <w:r>
        <w:rPr>
          <w:rFonts w:ascii="Arial" w:cs="Arial" w:eastAsia="Arial" w:hAnsi="Arial"/>
          <w:b/>
          <w:bCs/>
          <w:color w:val="2C2F5B"/>
          <w:sz w:val="36"/>
          <w:szCs w:val="36"/>
        </w:rPr>
        <w:t xml:space="preserve">9. Tehnička podrška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C2F5B"/>
          <w:sz w:val="28"/>
          <w:szCs w:val="28"/>
        </w:rPr>
        <w:t xml:space="preserve">ELSOFT Computer Engineering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Za sva pitanja, probleme i prijedloge kontaktirajte nas: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mail@elsoft.ba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Web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www.elsoft.ba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Telefon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061 284 672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C2F5B" w:sz="4" w:space="1"/>
      </w:pBdr>
    </w:pPr>
    <w:r>
      <w:rPr>
        <w:rFonts w:ascii="Arial" w:cs="Arial" w:eastAsia="Arial" w:hAnsi="Arial"/>
        <w:color w:val="888888"/>
        <w:sz w:val="18"/>
        <w:szCs w:val="18"/>
      </w:rPr>
      <w:t xml:space="preserve">mail@elsoft.ba  |  www.elsoft.ba  |  061 284 672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94560" w:sz="4" w:space="1"/>
      </w:pBdr>
    </w:pPr>
    <w:r>
      <w:rPr>
        <w:rFonts w:ascii="Arial" w:cs="Arial" w:eastAsia="Arial" w:hAnsi="Arial"/>
        <w:color w:val="888888"/>
        <w:sz w:val="18"/>
        <w:szCs w:val="18"/>
      </w:rPr>
      <w:t xml:space="preserve">RestPOS — Korisnički priručnik</w:t>
    </w:r>
    <w:r>
      <w:rPr>
        <w:rFonts w:ascii="Arial" w:cs="Arial" w:eastAsia="Arial" w:hAnsi="Arial"/>
        <w:color w:val="888888"/>
        <w:sz w:val="18"/>
        <w:szCs w:val="18"/>
      </w:rPr>
      <w:t xml:space="preserve">    |    ELSOFT Computer Engineering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2C2F5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50" w:before="300"/>
      <w:outlineLvl w:val="1"/>
    </w:pPr>
    <w:rPr>
      <w:rFonts w:ascii="Arial" w:cs="Arial" w:eastAsia="Arial" w:hAnsi="Arial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2026-03-27T07:56:34.604Z</dcterms:created>
  <dcterms:modified xsi:type="dcterms:W3CDTF">2026-03-27T07:56:34.605Z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